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9B56C0">
        <w:rPr>
          <w:rFonts w:cs="Arial"/>
          <w:b/>
          <w:sz w:val="18"/>
          <w:szCs w:val="18"/>
          <w:lang w:val="en-ZA"/>
        </w:rPr>
        <w:t>7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TOYOTA FIN</w:t>
      </w:r>
      <w:r w:rsidR="00473461">
        <w:rPr>
          <w:rFonts w:cs="Arial"/>
          <w:b/>
          <w:i/>
          <w:sz w:val="18"/>
          <w:szCs w:val="18"/>
          <w:lang w:val="en-ZA"/>
        </w:rPr>
        <w:t>ANCIAL</w:t>
      </w:r>
      <w:r>
        <w:rPr>
          <w:rFonts w:cs="Arial"/>
          <w:b/>
          <w:i/>
          <w:sz w:val="18"/>
          <w:szCs w:val="18"/>
          <w:lang w:val="en-ZA"/>
        </w:rPr>
        <w:t xml:space="preserve"> SERVICES (S</w:t>
      </w:r>
      <w:r w:rsidR="00473461">
        <w:rPr>
          <w:rFonts w:cs="Arial"/>
          <w:b/>
          <w:i/>
          <w:sz w:val="18"/>
          <w:szCs w:val="18"/>
          <w:lang w:val="en-ZA"/>
        </w:rPr>
        <w:t>OUTH AFRICA</w:t>
      </w:r>
      <w:r>
        <w:rPr>
          <w:rFonts w:cs="Arial"/>
          <w:b/>
          <w:i/>
          <w:sz w:val="18"/>
          <w:szCs w:val="18"/>
          <w:lang w:val="en-ZA"/>
        </w:rPr>
        <w:t>) L</w:t>
      </w:r>
      <w:r w:rsidR="00473461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TFS124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TOYOTA FIN</w:t>
      </w:r>
      <w:r w:rsidR="00473461">
        <w:rPr>
          <w:rFonts w:cs="Arial"/>
          <w:b/>
          <w:sz w:val="18"/>
          <w:szCs w:val="18"/>
          <w:lang w:val="en-ZA"/>
        </w:rPr>
        <w:t xml:space="preserve">ANCIAL </w:t>
      </w:r>
      <w:r>
        <w:rPr>
          <w:rFonts w:cs="Arial"/>
          <w:b/>
          <w:sz w:val="18"/>
          <w:szCs w:val="18"/>
          <w:lang w:val="en-ZA"/>
        </w:rPr>
        <w:t>SERVICES (S</w:t>
      </w:r>
      <w:r w:rsidR="00473461">
        <w:rPr>
          <w:rFonts w:cs="Arial"/>
          <w:b/>
          <w:sz w:val="18"/>
          <w:szCs w:val="18"/>
          <w:lang w:val="en-ZA"/>
        </w:rPr>
        <w:t>OUTH AFRIC</w:t>
      </w:r>
      <w:r>
        <w:rPr>
          <w:rFonts w:cs="Arial"/>
          <w:b/>
          <w:sz w:val="18"/>
          <w:szCs w:val="18"/>
          <w:lang w:val="en-ZA"/>
        </w:rPr>
        <w:t>A) L</w:t>
      </w:r>
      <w:r w:rsidR="00473461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18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73461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473461">
        <w:rPr>
          <w:rFonts w:cs="Arial"/>
          <w:b/>
          <w:bCs/>
          <w:sz w:val="18"/>
          <w:szCs w:val="18"/>
          <w:lang w:val="en-ZA"/>
        </w:rPr>
        <w:t xml:space="preserve">23 August 2013, </w:t>
      </w:r>
      <w:r w:rsidR="00473461">
        <w:rPr>
          <w:rFonts w:cs="Arial"/>
          <w:bCs/>
          <w:sz w:val="18"/>
          <w:szCs w:val="18"/>
          <w:lang w:val="en-ZA"/>
        </w:rPr>
        <w:t xml:space="preserve">unconditionally and irrevocably guaranteed by </w:t>
      </w:r>
      <w:r w:rsidR="00473461">
        <w:rPr>
          <w:rFonts w:cs="Arial"/>
          <w:b/>
          <w:bCs/>
          <w:sz w:val="18"/>
          <w:szCs w:val="18"/>
          <w:lang w:val="en-ZA"/>
        </w:rPr>
        <w:t>Toyota Motor Finance (Netherlands) B.V.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473461">
        <w:rPr>
          <w:rFonts w:cs="Arial"/>
          <w:b/>
          <w:sz w:val="18"/>
          <w:szCs w:val="18"/>
          <w:lang w:val="en-ZA"/>
        </w:rPr>
        <w:tab/>
      </w:r>
      <w:r w:rsidR="00473461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7,000,000,000.00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73461">
        <w:rPr>
          <w:rFonts w:cs="Arial"/>
          <w:sz w:val="18"/>
          <w:szCs w:val="18"/>
          <w:lang w:val="en-ZA"/>
        </w:rPr>
        <w:t>R 4,082,000,000.00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TFS124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220,000,000.00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73461">
        <w:rPr>
          <w:rFonts w:cs="Arial"/>
          <w:sz w:val="18"/>
          <w:szCs w:val="18"/>
          <w:lang w:val="en-ZA"/>
        </w:rPr>
        <w:t>98.5358%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473461"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73461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June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June</w:t>
      </w:r>
      <w:r w:rsidR="0047346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473461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June</w:t>
      </w:r>
      <w:r w:rsidR="0047346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73461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7 June</w:t>
      </w:r>
      <w:r w:rsidR="0047346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473461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ZAG000114216</w:t>
      </w:r>
    </w:p>
    <w:p w:rsidR="00473461" w:rsidRPr="00473461" w:rsidRDefault="0047346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73461" w:rsidRPr="000A2F38" w:rsidRDefault="00473461" w:rsidP="004734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B56C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B56C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B56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B56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461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6C0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C610C40-2634-457C-B971-D0696E8FE59B}"/>
</file>

<file path=customXml/itemProps2.xml><?xml version="1.0" encoding="utf-8"?>
<ds:datastoreItem xmlns:ds="http://schemas.openxmlformats.org/officeDocument/2006/customXml" ds:itemID="{9DC4B2FB-3F0F-48D2-B91F-85B2726D5682}"/>
</file>

<file path=customXml/itemProps3.xml><?xml version="1.0" encoding="utf-8"?>
<ds:datastoreItem xmlns:ds="http://schemas.openxmlformats.org/officeDocument/2006/customXml" ds:itemID="{AF20600F-57AF-4D19-9605-9CD110C01A1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TFS124 - 18 March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2014-03-17T06:30:00Z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